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074" w:rsidRDefault="00732074" w:rsidP="00732074">
      <w:pPr>
        <w:spacing w:after="0" w:line="240" w:lineRule="auto"/>
        <w:rPr>
          <w:rFonts w:ascii="Times New Roman" w:hAnsi="Times New Roman" w:cs="Times New Roman"/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-219076</wp:posOffset>
                </wp:positionH>
                <wp:positionV relativeFrom="paragraph">
                  <wp:posOffset>-504825</wp:posOffset>
                </wp:positionV>
                <wp:extent cx="8582025" cy="67627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202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2074" w:rsidRPr="00BD1927" w:rsidRDefault="00BE532D" w:rsidP="00732074">
                            <w:pPr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44"/>
                              </w:rPr>
                              <w:t>Viral Hepatitis</w:t>
                            </w:r>
                            <w:r w:rsidR="003F25BF" w:rsidRPr="00BD1927">
                              <w:rPr>
                                <w:b/>
                                <w:color w:val="00B0F0"/>
                                <w:sz w:val="44"/>
                              </w:rPr>
                              <w:t xml:space="preserve"> Review Chart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7.25pt;margin-top:-39.75pt;width:675.75pt;height:53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" fillcolor="white [3201]" strokeweight=".5pt">
                <v:textbox>
                  <w:txbxContent>
                    <w:p w:rsidR="00732074" w:rsidRPr="00BD1927" w:rsidRDefault="00BE532D" w:rsidP="00732074">
                      <w:pPr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>
                        <w:rPr>
                          <w:b/>
                          <w:color w:val="00B0F0"/>
                          <w:sz w:val="44"/>
                        </w:rPr>
                        <w:t>Viral Hepatitis</w:t>
                      </w:r>
                      <w:r w:rsidR="003F25BF" w:rsidRPr="00BD1927">
                        <w:rPr>
                          <w:b/>
                          <w:color w:val="00B0F0"/>
                          <w:sz w:val="44"/>
                        </w:rPr>
                        <w:t xml:space="preserve"> Review Chart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7CBC91A6" wp14:editId="692C8CFB">
                <wp:simplePos x="0" y="0"/>
                <wp:positionH relativeFrom="column">
                  <wp:posOffset>207010</wp:posOffset>
                </wp:positionH>
                <wp:positionV relativeFrom="paragraph">
                  <wp:posOffset>958215</wp:posOffset>
                </wp:positionV>
                <wp:extent cx="9323070" cy="4019550"/>
                <wp:effectExtent l="0" t="0" r="4445" b="3810"/>
                <wp:wrapNone/>
                <wp:docPr id="2" name="Contro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9323070" cy="401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4E72E" id="Control 4" o:spid="_x0000_s1026" style="position:absolute;margin-left:16.3pt;margin-top:75.45pt;width:734.1pt;height:316.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13518" w:type="dxa"/>
        <w:tblInd w:w="-342" w:type="dxa"/>
        <w:tblLook w:val="04A0" w:firstRow="1" w:lastRow="0" w:firstColumn="1" w:lastColumn="0" w:noHBand="0" w:noVBand="1"/>
      </w:tblPr>
      <w:tblGrid>
        <w:gridCol w:w="2206"/>
        <w:gridCol w:w="1886"/>
        <w:gridCol w:w="1793"/>
        <w:gridCol w:w="1866"/>
        <w:gridCol w:w="1935"/>
        <w:gridCol w:w="1900"/>
        <w:gridCol w:w="1932"/>
      </w:tblGrid>
      <w:tr w:rsidR="00B0236B" w:rsidTr="00B0236B">
        <w:trPr>
          <w:trHeight w:val="1494"/>
        </w:trPr>
        <w:tc>
          <w:tcPr>
            <w:tcW w:w="2206" w:type="dxa"/>
            <w:hideMark/>
          </w:tcPr>
          <w:p w:rsidR="00B0236B" w:rsidRDefault="00B0236B">
            <w:pPr>
              <w:widowControl w:val="0"/>
              <w:jc w:val="center"/>
              <w:rPr>
                <w:b/>
                <w:bCs/>
                <w:color w:val="C0504D"/>
                <w14:ligatures w14:val="none"/>
              </w:rPr>
            </w:pPr>
            <w:r>
              <w:rPr>
                <w:b/>
                <w:bCs/>
                <w:color w:val="C0504D"/>
                <w14:ligatures w14:val="none"/>
              </w:rPr>
              <w:t> </w:t>
            </w:r>
          </w:p>
          <w:p w:rsidR="00B0236B" w:rsidRDefault="00BE532D">
            <w:pPr>
              <w:widowControl w:val="0"/>
              <w:jc w:val="center"/>
              <w:rPr>
                <w:b/>
                <w:bCs/>
                <w:color w:val="C0504D"/>
                <w:sz w:val="22"/>
                <w:szCs w:val="22"/>
                <w14:ligatures w14:val="none"/>
              </w:rPr>
            </w:pPr>
            <w:r>
              <w:rPr>
                <w:b/>
                <w:bCs/>
                <w:color w:val="C0504D"/>
                <w:sz w:val="22"/>
                <w:szCs w:val="22"/>
                <w14:ligatures w14:val="none"/>
              </w:rPr>
              <w:t>Hepatitis</w:t>
            </w:r>
          </w:p>
        </w:tc>
        <w:tc>
          <w:tcPr>
            <w:tcW w:w="1886" w:type="dxa"/>
            <w:hideMark/>
          </w:tcPr>
          <w:p w:rsidR="00307865" w:rsidRDefault="00307865">
            <w:pPr>
              <w:widowControl w:val="0"/>
              <w:jc w:val="center"/>
              <w:rPr>
                <w:b/>
                <w:bCs/>
                <w:color w:val="C0504D"/>
                <w14:ligatures w14:val="none"/>
              </w:rPr>
            </w:pPr>
          </w:p>
          <w:p w:rsidR="00BE532D" w:rsidRDefault="00BE532D">
            <w:pPr>
              <w:widowControl w:val="0"/>
              <w:jc w:val="center"/>
              <w:rPr>
                <w:b/>
                <w:bCs/>
                <w:color w:val="C0504D"/>
                <w14:ligatures w14:val="none"/>
              </w:rPr>
            </w:pPr>
            <w:r>
              <w:rPr>
                <w:b/>
                <w:bCs/>
                <w:color w:val="C0504D"/>
                <w14:ligatures w14:val="none"/>
              </w:rPr>
              <w:t>Mode of Transmission</w:t>
            </w:r>
          </w:p>
        </w:tc>
        <w:tc>
          <w:tcPr>
            <w:tcW w:w="1793" w:type="dxa"/>
          </w:tcPr>
          <w:p w:rsidR="00B0236B" w:rsidRDefault="00B0236B" w:rsidP="00B0236B">
            <w:pPr>
              <w:widowControl w:val="0"/>
              <w:rPr>
                <w:b/>
                <w:bCs/>
                <w:color w:val="C0504D"/>
                <w14:ligatures w14:val="none"/>
              </w:rPr>
            </w:pPr>
          </w:p>
          <w:p w:rsidR="00B0236B" w:rsidRDefault="00BE532D" w:rsidP="00B0236B">
            <w:pPr>
              <w:widowControl w:val="0"/>
              <w:rPr>
                <w:b/>
                <w:bCs/>
                <w:color w:val="C0504D"/>
                <w14:ligatures w14:val="none"/>
              </w:rPr>
            </w:pPr>
            <w:r>
              <w:rPr>
                <w:b/>
                <w:bCs/>
                <w:color w:val="C0504D"/>
                <w14:ligatures w14:val="none"/>
              </w:rPr>
              <w:t>Who is at risk?</w:t>
            </w:r>
          </w:p>
        </w:tc>
        <w:tc>
          <w:tcPr>
            <w:tcW w:w="1866" w:type="dxa"/>
            <w:hideMark/>
          </w:tcPr>
          <w:p w:rsidR="00B0236B" w:rsidRDefault="00B0236B">
            <w:pPr>
              <w:widowControl w:val="0"/>
              <w:rPr>
                <w:b/>
                <w:bCs/>
                <w:color w:val="C0504D"/>
                <w14:ligatures w14:val="none"/>
              </w:rPr>
            </w:pPr>
            <w:r>
              <w:rPr>
                <w:b/>
                <w:bCs/>
                <w:color w:val="C0504D"/>
                <w14:ligatures w14:val="none"/>
              </w:rPr>
              <w:t> </w:t>
            </w:r>
          </w:p>
          <w:p w:rsidR="00B0236B" w:rsidRDefault="00BE532D" w:rsidP="001C7CE5">
            <w:pPr>
              <w:widowControl w:val="0"/>
              <w:jc w:val="center"/>
              <w:rPr>
                <w:b/>
                <w:bCs/>
                <w:color w:val="C0504D"/>
                <w14:ligatures w14:val="none"/>
              </w:rPr>
            </w:pPr>
            <w:r>
              <w:rPr>
                <w:b/>
                <w:bCs/>
                <w:color w:val="C0504D"/>
                <w14:ligatures w14:val="none"/>
              </w:rPr>
              <w:t>Signs and Symptoms</w:t>
            </w:r>
          </w:p>
        </w:tc>
        <w:tc>
          <w:tcPr>
            <w:tcW w:w="1935" w:type="dxa"/>
            <w:hideMark/>
          </w:tcPr>
          <w:p w:rsidR="00B0236B" w:rsidRDefault="00B0236B">
            <w:pPr>
              <w:widowControl w:val="0"/>
              <w:rPr>
                <w:b/>
                <w:bCs/>
                <w:color w:val="C0504D"/>
                <w14:ligatures w14:val="none"/>
              </w:rPr>
            </w:pPr>
            <w:r>
              <w:rPr>
                <w:b/>
                <w:bCs/>
                <w:color w:val="C0504D"/>
                <w14:ligatures w14:val="none"/>
              </w:rPr>
              <w:t> </w:t>
            </w:r>
          </w:p>
          <w:p w:rsidR="00B0236B" w:rsidRDefault="00BE532D">
            <w:pPr>
              <w:widowControl w:val="0"/>
              <w:jc w:val="center"/>
              <w:rPr>
                <w:b/>
                <w:bCs/>
                <w:color w:val="C0504D"/>
                <w14:ligatures w14:val="none"/>
              </w:rPr>
            </w:pPr>
            <w:r>
              <w:rPr>
                <w:b/>
                <w:bCs/>
                <w:color w:val="C0504D"/>
                <w14:ligatures w14:val="none"/>
              </w:rPr>
              <w:t>Diagnosis</w:t>
            </w:r>
          </w:p>
        </w:tc>
        <w:tc>
          <w:tcPr>
            <w:tcW w:w="1900" w:type="dxa"/>
            <w:hideMark/>
          </w:tcPr>
          <w:p w:rsidR="00BE532D" w:rsidRDefault="00BE532D" w:rsidP="00A809E5">
            <w:pPr>
              <w:widowControl w:val="0"/>
              <w:rPr>
                <w:b/>
                <w:bCs/>
                <w:color w:val="C0504D"/>
                <w14:ligatures w14:val="none"/>
              </w:rPr>
            </w:pPr>
          </w:p>
          <w:p w:rsidR="00B0236B" w:rsidRDefault="00BE532D" w:rsidP="00BE532D">
            <w:pPr>
              <w:widowControl w:val="0"/>
              <w:rPr>
                <w:b/>
                <w:bCs/>
                <w:color w:val="C0504D"/>
                <w14:ligatures w14:val="none"/>
              </w:rPr>
            </w:pPr>
            <w:r>
              <w:rPr>
                <w:b/>
                <w:bCs/>
                <w:color w:val="C0504D"/>
                <w14:ligatures w14:val="none"/>
              </w:rPr>
              <w:t>Treatment</w:t>
            </w:r>
          </w:p>
        </w:tc>
        <w:tc>
          <w:tcPr>
            <w:tcW w:w="1932" w:type="dxa"/>
          </w:tcPr>
          <w:p w:rsidR="00B0236B" w:rsidRDefault="00B0236B">
            <w:pPr>
              <w:widowControl w:val="0"/>
              <w:jc w:val="center"/>
              <w:rPr>
                <w:b/>
                <w:bCs/>
                <w:color w:val="C0504D"/>
                <w14:ligatures w14:val="none"/>
              </w:rPr>
            </w:pPr>
          </w:p>
          <w:p w:rsidR="00B0236B" w:rsidRDefault="00BE532D" w:rsidP="00BD1927">
            <w:pPr>
              <w:widowControl w:val="0"/>
              <w:jc w:val="center"/>
              <w:rPr>
                <w:b/>
                <w:bCs/>
                <w:color w:val="C0504D"/>
                <w14:ligatures w14:val="none"/>
              </w:rPr>
            </w:pPr>
            <w:r>
              <w:rPr>
                <w:b/>
                <w:bCs/>
                <w:color w:val="C0504D"/>
                <w14:ligatures w14:val="none"/>
              </w:rPr>
              <w:t>Prevention</w:t>
            </w:r>
            <w:bookmarkStart w:id="0" w:name="_GoBack"/>
            <w:bookmarkEnd w:id="0"/>
          </w:p>
        </w:tc>
      </w:tr>
      <w:tr w:rsidR="00B0236B" w:rsidTr="00BD1927">
        <w:trPr>
          <w:trHeight w:val="1232"/>
        </w:trPr>
        <w:tc>
          <w:tcPr>
            <w:tcW w:w="2206" w:type="dxa"/>
            <w:hideMark/>
          </w:tcPr>
          <w:p w:rsidR="00B0236B" w:rsidRDefault="00BE532D">
            <w:pPr>
              <w:widowControl w:val="0"/>
              <w:jc w:val="center"/>
              <w:rPr>
                <w:b/>
                <w:bCs/>
                <w:color w:val="0000FF"/>
                <w14:ligatures w14:val="none"/>
              </w:rPr>
            </w:pPr>
            <w:r>
              <w:rPr>
                <w:b/>
                <w:bCs/>
                <w:color w:val="0000FF"/>
                <w14:ligatures w14:val="none"/>
              </w:rPr>
              <w:t>Hepatitis A</w:t>
            </w:r>
          </w:p>
        </w:tc>
        <w:tc>
          <w:tcPr>
            <w:tcW w:w="1886" w:type="dxa"/>
            <w:hideMark/>
          </w:tcPr>
          <w:p w:rsidR="00B0236B" w:rsidRDefault="00B0236B">
            <w:pPr>
              <w:widowControl w:val="0"/>
              <w:jc w:val="center"/>
              <w:rPr>
                <w:color w:val="C0504D"/>
                <w14:ligatures w14:val="none"/>
              </w:rPr>
            </w:pPr>
          </w:p>
        </w:tc>
        <w:tc>
          <w:tcPr>
            <w:tcW w:w="1793" w:type="dxa"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</w:p>
        </w:tc>
        <w:tc>
          <w:tcPr>
            <w:tcW w:w="1866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</w:p>
        </w:tc>
        <w:tc>
          <w:tcPr>
            <w:tcW w:w="1935" w:type="dxa"/>
            <w:hideMark/>
          </w:tcPr>
          <w:p w:rsidR="00B0236B" w:rsidRDefault="00B0236B">
            <w:pPr>
              <w:widowControl w:val="0"/>
              <w:jc w:val="center"/>
              <w:rPr>
                <w:color w:val="C0504D"/>
                <w14:ligatures w14:val="none"/>
              </w:rPr>
            </w:pPr>
          </w:p>
        </w:tc>
        <w:tc>
          <w:tcPr>
            <w:tcW w:w="1900" w:type="dxa"/>
            <w:hideMark/>
          </w:tcPr>
          <w:p w:rsidR="00B0236B" w:rsidRDefault="00B0236B" w:rsidP="00A809E5">
            <w:pPr>
              <w:widowControl w:val="0"/>
              <w:rPr>
                <w:color w:val="C0504D"/>
                <w14:ligatures w14:val="none"/>
              </w:rPr>
            </w:pPr>
          </w:p>
        </w:tc>
        <w:tc>
          <w:tcPr>
            <w:tcW w:w="1932" w:type="dxa"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</w:p>
        </w:tc>
      </w:tr>
      <w:tr w:rsidR="00B0236B" w:rsidTr="00BD1927">
        <w:trPr>
          <w:trHeight w:val="1232"/>
        </w:trPr>
        <w:tc>
          <w:tcPr>
            <w:tcW w:w="2206" w:type="dxa"/>
            <w:hideMark/>
          </w:tcPr>
          <w:p w:rsidR="0083515A" w:rsidRDefault="00BE532D">
            <w:pPr>
              <w:widowControl w:val="0"/>
              <w:jc w:val="center"/>
              <w:rPr>
                <w:b/>
                <w:bCs/>
                <w:color w:val="0000FF"/>
                <w14:ligatures w14:val="none"/>
              </w:rPr>
            </w:pPr>
            <w:r>
              <w:rPr>
                <w:b/>
                <w:bCs/>
                <w:color w:val="0000FF"/>
                <w14:ligatures w14:val="none"/>
              </w:rPr>
              <w:t>Hepatitis B</w:t>
            </w:r>
          </w:p>
        </w:tc>
        <w:tc>
          <w:tcPr>
            <w:tcW w:w="1886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793" w:type="dxa"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</w:p>
        </w:tc>
        <w:tc>
          <w:tcPr>
            <w:tcW w:w="1866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35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00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32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</w:tr>
      <w:tr w:rsidR="00B0236B" w:rsidTr="00BD1927">
        <w:trPr>
          <w:trHeight w:val="1232"/>
        </w:trPr>
        <w:tc>
          <w:tcPr>
            <w:tcW w:w="2206" w:type="dxa"/>
            <w:hideMark/>
          </w:tcPr>
          <w:p w:rsidR="0083515A" w:rsidRDefault="00BE532D">
            <w:pPr>
              <w:widowControl w:val="0"/>
              <w:jc w:val="center"/>
              <w:rPr>
                <w:b/>
                <w:bCs/>
                <w:color w:val="0000FF"/>
                <w14:ligatures w14:val="none"/>
              </w:rPr>
            </w:pPr>
            <w:r>
              <w:rPr>
                <w:b/>
                <w:bCs/>
                <w:color w:val="0000FF"/>
                <w14:ligatures w14:val="none"/>
              </w:rPr>
              <w:t>Hepatitis C</w:t>
            </w:r>
          </w:p>
        </w:tc>
        <w:tc>
          <w:tcPr>
            <w:tcW w:w="1886" w:type="dxa"/>
            <w:hideMark/>
          </w:tcPr>
          <w:p w:rsidR="00B0236B" w:rsidRDefault="00B0236B" w:rsidP="00307865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793" w:type="dxa"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</w:p>
        </w:tc>
        <w:tc>
          <w:tcPr>
            <w:tcW w:w="1866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35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00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32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</w:tr>
      <w:tr w:rsidR="00B0236B" w:rsidTr="00BD1927">
        <w:trPr>
          <w:trHeight w:val="1367"/>
        </w:trPr>
        <w:tc>
          <w:tcPr>
            <w:tcW w:w="2206" w:type="dxa"/>
            <w:hideMark/>
          </w:tcPr>
          <w:p w:rsidR="008B38C4" w:rsidRDefault="00BE532D">
            <w:pPr>
              <w:widowControl w:val="0"/>
              <w:jc w:val="center"/>
              <w:rPr>
                <w:b/>
                <w:bCs/>
                <w:color w:val="0000FF"/>
                <w14:ligatures w14:val="none"/>
              </w:rPr>
            </w:pPr>
            <w:r>
              <w:rPr>
                <w:b/>
                <w:bCs/>
                <w:color w:val="0000FF"/>
                <w14:ligatures w14:val="none"/>
              </w:rPr>
              <w:t>Hepatitis D</w:t>
            </w:r>
          </w:p>
        </w:tc>
        <w:tc>
          <w:tcPr>
            <w:tcW w:w="1886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793" w:type="dxa"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</w:p>
        </w:tc>
        <w:tc>
          <w:tcPr>
            <w:tcW w:w="1866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35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00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32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</w:tr>
      <w:tr w:rsidR="00B0236B" w:rsidTr="00BD1927">
        <w:trPr>
          <w:trHeight w:val="1070"/>
        </w:trPr>
        <w:tc>
          <w:tcPr>
            <w:tcW w:w="2206" w:type="dxa"/>
            <w:hideMark/>
          </w:tcPr>
          <w:p w:rsidR="00B0236B" w:rsidRDefault="00BE532D">
            <w:pPr>
              <w:widowControl w:val="0"/>
              <w:jc w:val="center"/>
              <w:rPr>
                <w:b/>
                <w:bCs/>
                <w:color w:val="0000FF"/>
                <w14:ligatures w14:val="none"/>
              </w:rPr>
            </w:pPr>
            <w:r>
              <w:rPr>
                <w:b/>
                <w:bCs/>
                <w:color w:val="0000FF"/>
                <w14:ligatures w14:val="none"/>
              </w:rPr>
              <w:t>Hepatitis E</w:t>
            </w:r>
          </w:p>
        </w:tc>
        <w:tc>
          <w:tcPr>
            <w:tcW w:w="1886" w:type="dxa"/>
            <w:hideMark/>
          </w:tcPr>
          <w:p w:rsidR="00B0236B" w:rsidRDefault="00B0236B" w:rsidP="00307865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793" w:type="dxa"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</w:p>
        </w:tc>
        <w:tc>
          <w:tcPr>
            <w:tcW w:w="1866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35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00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  <w:tc>
          <w:tcPr>
            <w:tcW w:w="1932" w:type="dxa"/>
            <w:hideMark/>
          </w:tcPr>
          <w:p w:rsidR="00B0236B" w:rsidRDefault="00B0236B">
            <w:pPr>
              <w:widowControl w:val="0"/>
              <w:rPr>
                <w:color w:val="C0504D"/>
                <w14:ligatures w14:val="none"/>
              </w:rPr>
            </w:pPr>
            <w:r>
              <w:rPr>
                <w:color w:val="C0504D"/>
                <w14:ligatures w14:val="none"/>
              </w:rPr>
              <w:t> </w:t>
            </w:r>
          </w:p>
        </w:tc>
      </w:tr>
    </w:tbl>
    <w:p w:rsidR="00A261A9" w:rsidRDefault="00A261A9"/>
    <w:sectPr w:rsidR="00A261A9" w:rsidSect="00732074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74"/>
    <w:rsid w:val="001B1B36"/>
    <w:rsid w:val="001C7CE5"/>
    <w:rsid w:val="00307865"/>
    <w:rsid w:val="003B6791"/>
    <w:rsid w:val="003F25BF"/>
    <w:rsid w:val="004B4291"/>
    <w:rsid w:val="00502A1A"/>
    <w:rsid w:val="00732074"/>
    <w:rsid w:val="007F5D23"/>
    <w:rsid w:val="0083515A"/>
    <w:rsid w:val="008B38C4"/>
    <w:rsid w:val="00A261A9"/>
    <w:rsid w:val="00AB4062"/>
    <w:rsid w:val="00B0236B"/>
    <w:rsid w:val="00BD1927"/>
    <w:rsid w:val="00BE532D"/>
    <w:rsid w:val="00C61EEF"/>
    <w:rsid w:val="00D95B85"/>
    <w:rsid w:val="00DB3BA8"/>
    <w:rsid w:val="00F6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0EDE86-9C53-4283-B3F4-467147EC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074"/>
    <w:pPr>
      <w:spacing w:after="120" w:line="285" w:lineRule="auto"/>
    </w:pPr>
    <w:rPr>
      <w:rFonts w:ascii="Calibri" w:hAnsi="Calibri" w:cs="Calibri"/>
      <w:color w:val="000000"/>
      <w:kern w:val="28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2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3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2074"/>
    <w:rPr>
      <w:rFonts w:ascii="Tahoma" w:hAnsi="Tahoma" w:cs="Tahoma"/>
      <w:color w:val="000000"/>
      <w:kern w:val="28"/>
      <w:sz w:val="16"/>
      <w:szCs w:val="16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203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BBMC</Company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Mast, Morgan</dc:creator>
  <cp:lastModifiedBy>Blankenship, Danielle</cp:lastModifiedBy>
  <cp:revision>2</cp:revision>
  <dcterms:created xsi:type="dcterms:W3CDTF">2021-03-17T20:50:00Z</dcterms:created>
  <dcterms:modified xsi:type="dcterms:W3CDTF">2021-03-17T20:50:00Z</dcterms:modified>
</cp:coreProperties>
</file>